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44" w:rsidRPr="000B26AA" w:rsidRDefault="00E21644" w:rsidP="00E21644">
      <w:pPr>
        <w:jc w:val="center"/>
        <w:rPr>
          <w:b/>
          <w:sz w:val="28"/>
          <w:szCs w:val="28"/>
        </w:rPr>
      </w:pPr>
      <w:r w:rsidRPr="000B26AA">
        <w:rPr>
          <w:b/>
          <w:sz w:val="28"/>
          <w:szCs w:val="28"/>
        </w:rPr>
        <w:t xml:space="preserve">Информация о ходе работы по противодействию коррупции   </w:t>
      </w:r>
      <w:r w:rsidRPr="000B26AA">
        <w:rPr>
          <w:b/>
          <w:sz w:val="28"/>
          <w:szCs w:val="28"/>
        </w:rPr>
        <w:br/>
        <w:t xml:space="preserve">в ГБУ «Санкт - Петербургская </w:t>
      </w:r>
      <w:proofErr w:type="spellStart"/>
      <w:r w:rsidRPr="000B26AA">
        <w:rPr>
          <w:b/>
          <w:sz w:val="28"/>
          <w:szCs w:val="28"/>
        </w:rPr>
        <w:t>горветстанция</w:t>
      </w:r>
      <w:proofErr w:type="spellEnd"/>
      <w:r w:rsidRPr="000B26A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                                    за 3-й квартал</w:t>
      </w:r>
      <w:r w:rsidRPr="000B26AA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0B26AA">
        <w:rPr>
          <w:b/>
          <w:sz w:val="28"/>
          <w:szCs w:val="28"/>
        </w:rPr>
        <w:t xml:space="preserve"> года</w:t>
      </w:r>
    </w:p>
    <w:p w:rsidR="00E21644" w:rsidRDefault="00E21644" w:rsidP="00E21644">
      <w:pPr>
        <w:jc w:val="center"/>
      </w:pPr>
    </w:p>
    <w:p w:rsidR="00E21644" w:rsidRPr="001C67F4" w:rsidRDefault="00E21644" w:rsidP="00E21644">
      <w:pPr>
        <w:jc w:val="center"/>
      </w:pPr>
    </w:p>
    <w:p w:rsidR="00E21644" w:rsidRPr="001C67F4" w:rsidRDefault="00E21644" w:rsidP="00E21644">
      <w:pPr>
        <w:ind w:firstLine="708"/>
        <w:jc w:val="both"/>
      </w:pPr>
      <w:r w:rsidRPr="001C67F4">
        <w:t xml:space="preserve">В соответствии с требованиями распоряжения Управления ветеринарии </w:t>
      </w:r>
      <w:r>
        <w:br/>
      </w:r>
      <w:r w:rsidRPr="001C67F4">
        <w:t xml:space="preserve">Санкт-Петербурга от 29 января 2018 года № 6-р «Об утверждении Плана работы Управления ветеринарии Санкт-Петербурга по противодействию коррупции </w:t>
      </w:r>
      <w:r>
        <w:br/>
      </w:r>
      <w:r w:rsidRPr="001C67F4">
        <w:t xml:space="preserve">в подведомственном государственном бюджетном учреждении Санкт–Петербурга </w:t>
      </w:r>
      <w:r>
        <w:t xml:space="preserve">на 2018 – </w:t>
      </w:r>
      <w:r w:rsidRPr="001C67F4">
        <w:t xml:space="preserve">2022 годы» (далее </w:t>
      </w:r>
      <w:r>
        <w:t>–</w:t>
      </w:r>
      <w:r w:rsidRPr="001C67F4">
        <w:t xml:space="preserve"> План) в </w:t>
      </w:r>
      <w:r w:rsidRPr="00A62F24">
        <w:t>3-м</w:t>
      </w:r>
      <w:r>
        <w:t xml:space="preserve"> квартале</w:t>
      </w:r>
      <w:r w:rsidRPr="001C67F4">
        <w:t xml:space="preserve"> текущего года в Санкт-Петербургском государственном бюджетном учреждении «Санкт-Петербургская городская станция по борьбе с болезнями животных» (далее </w:t>
      </w:r>
      <w:r>
        <w:t>–</w:t>
      </w:r>
      <w:r w:rsidRPr="001C67F4">
        <w:t xml:space="preserve"> Учреждение) прове</w:t>
      </w:r>
      <w:r>
        <w:t xml:space="preserve">дён комплекс </w:t>
      </w:r>
      <w:r w:rsidRPr="001C67F4">
        <w:t>мероприятий по выполнению указанного выше Плана.</w:t>
      </w:r>
    </w:p>
    <w:p w:rsidR="00E21644" w:rsidRDefault="00E21644" w:rsidP="00E21644">
      <w:pPr>
        <w:ind w:firstLine="708"/>
        <w:jc w:val="both"/>
        <w:rPr>
          <w:color w:val="000000"/>
        </w:rPr>
      </w:pPr>
      <w:r>
        <w:rPr>
          <w:color w:val="000000"/>
        </w:rPr>
        <w:t>П</w:t>
      </w:r>
      <w:r w:rsidRPr="000C05D1">
        <w:rPr>
          <w:color w:val="000000"/>
        </w:rPr>
        <w:t>ров</w:t>
      </w:r>
      <w:r>
        <w:rPr>
          <w:color w:val="000000"/>
        </w:rPr>
        <w:t>еден</w:t>
      </w:r>
      <w:r w:rsidRPr="000C05D1">
        <w:rPr>
          <w:color w:val="000000"/>
        </w:rPr>
        <w:t xml:space="preserve"> мониторинг изменений в законодательстве Российской Федерации </w:t>
      </w:r>
      <w:r>
        <w:rPr>
          <w:color w:val="000000"/>
        </w:rPr>
        <w:br/>
      </w:r>
      <w:r w:rsidRPr="000C05D1">
        <w:rPr>
          <w:color w:val="000000"/>
        </w:rPr>
        <w:t xml:space="preserve">по </w:t>
      </w:r>
      <w:proofErr w:type="spellStart"/>
      <w:r w:rsidRPr="000C05D1">
        <w:rPr>
          <w:color w:val="000000"/>
        </w:rPr>
        <w:t>антикоррупционной</w:t>
      </w:r>
      <w:proofErr w:type="spellEnd"/>
      <w:r w:rsidRPr="000C05D1">
        <w:rPr>
          <w:color w:val="000000"/>
        </w:rPr>
        <w:t xml:space="preserve"> политике</w:t>
      </w:r>
      <w:r>
        <w:rPr>
          <w:color w:val="000000"/>
        </w:rPr>
        <w:t xml:space="preserve">. </w:t>
      </w:r>
    </w:p>
    <w:p w:rsidR="00E21644" w:rsidRPr="00C20EDF" w:rsidRDefault="00E21644" w:rsidP="00E21644">
      <w:pPr>
        <w:widowControl w:val="0"/>
        <w:autoSpaceDE w:val="0"/>
        <w:autoSpaceDN w:val="0"/>
        <w:adjustRightInd w:val="0"/>
        <w:ind w:firstLine="709"/>
        <w:jc w:val="both"/>
      </w:pPr>
      <w:r w:rsidRPr="00C20EDF">
        <w:t xml:space="preserve">В третьем квартале 2019 года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(бездействии) Учреждения и его должностных лиц </w:t>
      </w:r>
      <w:r>
        <w:br/>
      </w:r>
      <w:r w:rsidRPr="00C20EDF">
        <w:t xml:space="preserve">не было. </w:t>
      </w:r>
    </w:p>
    <w:p w:rsidR="00E21644" w:rsidRDefault="00E21644" w:rsidP="00E21644">
      <w:pPr>
        <w:ind w:firstLine="708"/>
        <w:jc w:val="both"/>
      </w:pPr>
      <w:r>
        <w:t>В</w:t>
      </w:r>
      <w:r w:rsidRPr="001C67F4">
        <w:t>о исполнение Плана</w:t>
      </w:r>
      <w:r>
        <w:t xml:space="preserve"> </w:t>
      </w:r>
      <w:r w:rsidRPr="001C67F4">
        <w:t>проведена работа</w:t>
      </w:r>
      <w:r>
        <w:t xml:space="preserve"> </w:t>
      </w:r>
      <w:r w:rsidRPr="001C67F4">
        <w:t>по доведению до руководства</w:t>
      </w:r>
      <w:r>
        <w:t xml:space="preserve"> </w:t>
      </w:r>
      <w:r w:rsidRPr="001C67F4">
        <w:t xml:space="preserve"> </w:t>
      </w:r>
      <w:r>
        <w:br/>
      </w:r>
      <w:r w:rsidRPr="001C67F4">
        <w:t>и работников структурных подразделений</w:t>
      </w:r>
      <w:r>
        <w:t xml:space="preserve"> Учреждения</w:t>
      </w:r>
      <w:r w:rsidRPr="001C67F4">
        <w:t xml:space="preserve"> путем разъяснительных бесед положений действующего законодательства Российской Федерации и Санкт-Петербурга </w:t>
      </w:r>
      <w:r>
        <w:br/>
        <w:t>о противодействии коррупции. Л</w:t>
      </w:r>
      <w:r w:rsidRPr="001C67F4">
        <w:t>окальных нормативных актов</w:t>
      </w:r>
      <w:r>
        <w:t>,</w:t>
      </w:r>
      <w:r w:rsidRPr="001C67F4">
        <w:t xml:space="preserve"> направленных на противодействие коррупции с целью формирования у работников Учреждения</w:t>
      </w:r>
      <w:r>
        <w:t xml:space="preserve"> </w:t>
      </w:r>
      <w:r w:rsidRPr="001C67F4">
        <w:t xml:space="preserve">негативного </w:t>
      </w:r>
      <w:r>
        <w:t xml:space="preserve">отношения к коррупции, а также </w:t>
      </w:r>
      <w:r w:rsidRPr="001C67F4">
        <w:t xml:space="preserve">к дарению подарков в связи с их должностным положением или в связи с исполнением ими трудовых обязанностей. Отдельно разъяснен порядок приема и дальнейшего </w:t>
      </w:r>
      <w:r>
        <w:t xml:space="preserve">рассмотрения обращений граждан </w:t>
      </w:r>
      <w:r w:rsidRPr="001C67F4">
        <w:t xml:space="preserve">и организаций о фактах коррупционных правонарушений в соответствующих структурных подразделениях Учреждения. </w:t>
      </w:r>
    </w:p>
    <w:p w:rsidR="00E21644" w:rsidRPr="00F331B5" w:rsidRDefault="00E21644" w:rsidP="00E21644">
      <w:pPr>
        <w:ind w:firstLine="708"/>
        <w:jc w:val="both"/>
      </w:pPr>
      <w:r w:rsidRPr="00A62F24">
        <w:t>Уведомлений о фактах обращения в целях склонения специалистов к совершению коррупционных правонарушений в Учреждении  в 3-</w:t>
      </w:r>
      <w:r>
        <w:t xml:space="preserve">м </w:t>
      </w:r>
      <w:r w:rsidRPr="00A62F24">
        <w:t xml:space="preserve"> квартале 2019 года не поступало. </w:t>
      </w:r>
    </w:p>
    <w:p w:rsidR="00E21644" w:rsidRPr="001C67F4" w:rsidRDefault="00E21644" w:rsidP="00E21644">
      <w:pPr>
        <w:ind w:firstLine="708"/>
        <w:jc w:val="both"/>
      </w:pPr>
      <w:r>
        <w:t>В зданиях и помещениях</w:t>
      </w:r>
      <w:r w:rsidRPr="001C67F4">
        <w:t xml:space="preserve"> занимаемых Учреждением</w:t>
      </w:r>
      <w:r>
        <w:t xml:space="preserve"> размещены</w:t>
      </w:r>
      <w:r w:rsidRPr="001C67F4">
        <w:t xml:space="preserve"> мини-плакат</w:t>
      </w:r>
      <w:r>
        <w:t>ы</w:t>
      </w:r>
      <w:r w:rsidRPr="001C67F4">
        <w:t xml:space="preserve"> социальной рекламы, направленны</w:t>
      </w:r>
      <w:r>
        <w:t>е</w:t>
      </w:r>
      <w:r w:rsidRPr="001C67F4">
        <w:t xml:space="preserve"> на профилактику корруп</w:t>
      </w:r>
      <w:r>
        <w:t xml:space="preserve">ционных проявлений со стороны </w:t>
      </w:r>
      <w:r w:rsidRPr="001C67F4">
        <w:t>граждан и предупреждение корруп</w:t>
      </w:r>
      <w:r>
        <w:t xml:space="preserve">ционного поведения </w:t>
      </w:r>
      <w:r w:rsidRPr="001C67F4">
        <w:t>работников Учреждения; актуальн</w:t>
      </w:r>
      <w:r>
        <w:t>ая</w:t>
      </w:r>
      <w:r w:rsidRPr="001C67F4">
        <w:t xml:space="preserve"> информаци</w:t>
      </w:r>
      <w:r>
        <w:t>я</w:t>
      </w:r>
      <w:r w:rsidRPr="001C67F4">
        <w:t xml:space="preserve"> об адресах, телефонах и электронных адресах органов, по которым граждане и представители организаций могут сообщить о фактах коррупции.       </w:t>
      </w:r>
    </w:p>
    <w:p w:rsidR="00E21644" w:rsidRPr="001C67F4" w:rsidRDefault="00E21644" w:rsidP="00E2164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1C67F4">
        <w:rPr>
          <w:sz w:val="24"/>
          <w:szCs w:val="24"/>
        </w:rPr>
        <w:t xml:space="preserve">          </w:t>
      </w:r>
      <w:r w:rsidRPr="001C67F4">
        <w:rPr>
          <w:b w:val="0"/>
          <w:spacing w:val="2"/>
          <w:sz w:val="24"/>
          <w:szCs w:val="24"/>
          <w:shd w:val="clear" w:color="auto" w:fill="FFFFFF"/>
        </w:rPr>
        <w:t xml:space="preserve">За </w:t>
      </w:r>
      <w:r>
        <w:rPr>
          <w:b w:val="0"/>
          <w:spacing w:val="2"/>
          <w:sz w:val="24"/>
          <w:szCs w:val="24"/>
          <w:shd w:val="clear" w:color="auto" w:fill="FFFFFF"/>
        </w:rPr>
        <w:t>3-й квартал 2019 года</w:t>
      </w:r>
      <w:r w:rsidRPr="001C67F4">
        <w:rPr>
          <w:b w:val="0"/>
          <w:spacing w:val="2"/>
          <w:sz w:val="24"/>
          <w:szCs w:val="24"/>
          <w:shd w:val="clear" w:color="auto" w:fill="FFFFFF"/>
        </w:rPr>
        <w:t xml:space="preserve"> рук</w:t>
      </w:r>
      <w:r>
        <w:rPr>
          <w:b w:val="0"/>
          <w:spacing w:val="2"/>
          <w:sz w:val="24"/>
          <w:szCs w:val="24"/>
          <w:shd w:val="clear" w:color="auto" w:fill="FFFFFF"/>
        </w:rPr>
        <w:t xml:space="preserve">оводству Учреждения информации </w:t>
      </w:r>
      <w:r w:rsidRPr="001C67F4">
        <w:rPr>
          <w:b w:val="0"/>
          <w:spacing w:val="2"/>
          <w:sz w:val="24"/>
          <w:szCs w:val="24"/>
          <w:shd w:val="clear" w:color="auto" w:fill="FFFFFF"/>
        </w:rPr>
        <w:t xml:space="preserve">о возникшем конфликте интересов среди </w:t>
      </w:r>
      <w:r>
        <w:rPr>
          <w:b w:val="0"/>
          <w:spacing w:val="2"/>
          <w:sz w:val="24"/>
          <w:szCs w:val="24"/>
          <w:shd w:val="clear" w:color="auto" w:fill="FFFFFF"/>
        </w:rPr>
        <w:t xml:space="preserve">работников не поступало. Также </w:t>
      </w:r>
      <w:r w:rsidRPr="001C67F4">
        <w:rPr>
          <w:b w:val="0"/>
          <w:spacing w:val="2"/>
          <w:sz w:val="24"/>
          <w:szCs w:val="24"/>
          <w:shd w:val="clear" w:color="auto" w:fill="FFFFFF"/>
        </w:rPr>
        <w:t xml:space="preserve">в ходе анализа информации за указанный период не выявлены </w:t>
      </w:r>
      <w:r>
        <w:rPr>
          <w:b w:val="0"/>
          <w:spacing w:val="2"/>
          <w:sz w:val="24"/>
          <w:szCs w:val="24"/>
          <w:shd w:val="clear" w:color="auto" w:fill="FFFFFF"/>
        </w:rPr>
        <w:t xml:space="preserve">случаи размещения информации о коррупционных проявлениях в деятельности работников Учреждения в средствах массовой информации. </w:t>
      </w:r>
    </w:p>
    <w:p w:rsidR="00E21644" w:rsidRDefault="00E21644" w:rsidP="00E21644">
      <w:pPr>
        <w:jc w:val="both"/>
      </w:pPr>
      <w:r>
        <w:t xml:space="preserve">       Взаимодействия с правоохранительными органами в текущем периоде по вопросам противодействия коррупции в Учреждении не осуществлялось.</w:t>
      </w:r>
    </w:p>
    <w:p w:rsidR="00E21644" w:rsidRPr="007D0ED7" w:rsidRDefault="00E21644" w:rsidP="00E21644">
      <w:pPr>
        <w:jc w:val="both"/>
      </w:pPr>
    </w:p>
    <w:p w:rsidR="00E21644" w:rsidRPr="00A62F24" w:rsidRDefault="00E21644" w:rsidP="00E21644">
      <w:pPr>
        <w:ind w:left="33"/>
        <w:jc w:val="both"/>
      </w:pPr>
      <w:r w:rsidRPr="00A62F24">
        <w:t>Информация о проводимой работе по противодействию коррупции поддерживается в актуальном состоянии на официальном сайте Учреждения  в сети Интернет (разде</w:t>
      </w:r>
      <w:r>
        <w:t>л Противодействие коррупции</w:t>
      </w:r>
      <w:r w:rsidRPr="00A62F24">
        <w:t>).</w:t>
      </w:r>
    </w:p>
    <w:p w:rsidR="007C0385" w:rsidRDefault="007C0385"/>
    <w:sectPr w:rsidR="007C0385" w:rsidSect="007C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08"/>
  <w:characterSpacingControl w:val="doNotCompress"/>
  <w:compat/>
  <w:rsids>
    <w:rsidRoot w:val="00E21644"/>
    <w:rsid w:val="007C0385"/>
    <w:rsid w:val="00D77258"/>
    <w:rsid w:val="00E2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16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6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Chipan</dc:creator>
  <cp:lastModifiedBy>Andrey Chipan</cp:lastModifiedBy>
  <cp:revision>2</cp:revision>
  <dcterms:created xsi:type="dcterms:W3CDTF">2019-10-09T10:25:00Z</dcterms:created>
  <dcterms:modified xsi:type="dcterms:W3CDTF">2019-10-09T10:25:00Z</dcterms:modified>
</cp:coreProperties>
</file>